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C46F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EC46F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C46F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EC46F6" w:rsidTr="007856D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C46F6" w:rsidRDefault="002E1B9A" w:rsidP="007856D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EC46F6" w:rsidRDefault="002E1B9A" w:rsidP="0025587B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  <w:r w:rsidR="00823F20" w:rsidRPr="00EC46F6">
              <w:rPr>
                <w:rFonts w:asciiTheme="minorHAnsi" w:hAnsiTheme="minorHAnsi"/>
                <w:sz w:val="24"/>
                <w:szCs w:val="24"/>
              </w:rPr>
              <w:br/>
            </w:r>
            <w:r w:rsidR="0025587B">
              <w:rPr>
                <w:rFonts w:asciiTheme="minorHAnsi" w:hAnsiTheme="minorHAnsi" w:cs="Arial Narrow"/>
                <w:b/>
                <w:caps/>
                <w:sz w:val="24"/>
                <w:szCs w:val="24"/>
              </w:rPr>
              <w:t>PROGRAMOWANIE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5587B">
              <w:rPr>
                <w:rFonts w:asciiTheme="minorHAnsi" w:hAnsiTheme="minorHAnsi"/>
                <w:sz w:val="24"/>
                <w:szCs w:val="24"/>
              </w:rPr>
              <w:t xml:space="preserve"> M7</w:t>
            </w:r>
          </w:p>
        </w:tc>
      </w:tr>
      <w:tr w:rsidR="002E1B9A" w:rsidRPr="00EC46F6" w:rsidTr="007856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C46F6" w:rsidRDefault="002E1B9A" w:rsidP="007856D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EC46F6" w:rsidRDefault="00823F20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b/>
                <w:sz w:val="24"/>
                <w:szCs w:val="24"/>
              </w:rPr>
              <w:t>Aplikacje internetowe 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895657">
              <w:rPr>
                <w:rFonts w:asciiTheme="minorHAnsi" w:hAnsiTheme="minorHAnsi"/>
                <w:sz w:val="24"/>
                <w:szCs w:val="24"/>
              </w:rPr>
              <w:t xml:space="preserve"> M7-6</w:t>
            </w:r>
          </w:p>
        </w:tc>
      </w:tr>
      <w:tr w:rsidR="002E1B9A" w:rsidRPr="00EC46F6" w:rsidTr="007856D2">
        <w:trPr>
          <w:cantSplit/>
        </w:trPr>
        <w:tc>
          <w:tcPr>
            <w:tcW w:w="497" w:type="dxa"/>
            <w:vMerge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C46F6" w:rsidRDefault="00823F20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EC46F6" w:rsidRPr="00EC46F6" w:rsidTr="007856D2">
        <w:trPr>
          <w:cantSplit/>
        </w:trPr>
        <w:tc>
          <w:tcPr>
            <w:tcW w:w="497" w:type="dxa"/>
            <w:vMerge/>
          </w:tcPr>
          <w:p w:rsidR="00EC46F6" w:rsidRPr="00EC46F6" w:rsidRDefault="00EC46F6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C46F6" w:rsidRPr="00AA4E25" w:rsidRDefault="00EC46F6" w:rsidP="007856D2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EC46F6" w:rsidRPr="00AA4E25" w:rsidRDefault="00EC46F6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EC46F6" w:rsidRPr="00EC46F6" w:rsidTr="007856D2">
        <w:trPr>
          <w:cantSplit/>
        </w:trPr>
        <w:tc>
          <w:tcPr>
            <w:tcW w:w="497" w:type="dxa"/>
            <w:vMerge/>
          </w:tcPr>
          <w:p w:rsidR="00EC46F6" w:rsidRPr="00EC46F6" w:rsidRDefault="00EC46F6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C46F6" w:rsidRPr="00EC46F6" w:rsidRDefault="00EC46F6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EC46F6" w:rsidRPr="00EC46F6" w:rsidRDefault="00EC46F6" w:rsidP="00823F20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C46F6" w:rsidRPr="00EC46F6" w:rsidRDefault="00EC46F6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EC46F6" w:rsidRPr="00EC46F6" w:rsidRDefault="00EC46F6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EC46F6" w:rsidRPr="00AA4E25" w:rsidRDefault="00EC46F6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EC46F6" w:rsidRPr="00AA4E25" w:rsidRDefault="00EC46F6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C46F6" w:rsidTr="007856D2">
        <w:trPr>
          <w:cantSplit/>
        </w:trPr>
        <w:tc>
          <w:tcPr>
            <w:tcW w:w="497" w:type="dxa"/>
            <w:vMerge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C46F6" w:rsidRDefault="00823F20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C46F6" w:rsidRDefault="00823F20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C46F6" w:rsidRDefault="00823F20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C46F6" w:rsidTr="007856D2">
        <w:trPr>
          <w:cantSplit/>
        </w:trPr>
        <w:tc>
          <w:tcPr>
            <w:tcW w:w="497" w:type="dxa"/>
            <w:vMerge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C46F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C46F6" w:rsidTr="007856D2">
        <w:trPr>
          <w:cantSplit/>
        </w:trPr>
        <w:tc>
          <w:tcPr>
            <w:tcW w:w="497" w:type="dxa"/>
            <w:vMerge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EC46F6" w:rsidRDefault="00823F20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EC46F6" w:rsidRDefault="00823F20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C46F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EC46F6" w:rsidTr="007856D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EC46F6" w:rsidRDefault="00823F20" w:rsidP="007856D2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b/>
                <w:sz w:val="24"/>
                <w:szCs w:val="24"/>
              </w:rPr>
              <w:t xml:space="preserve">dr Robert </w:t>
            </w:r>
            <w:proofErr w:type="spellStart"/>
            <w:r w:rsidRPr="00EC46F6">
              <w:rPr>
                <w:rFonts w:asciiTheme="minorHAnsi" w:hAnsiTheme="minorHAnsi" w:cs="Arial Narrow"/>
                <w:b/>
                <w:sz w:val="24"/>
                <w:szCs w:val="24"/>
              </w:rPr>
              <w:t>Fidytek</w:t>
            </w:r>
            <w:proofErr w:type="spellEnd"/>
          </w:p>
        </w:tc>
      </w:tr>
      <w:tr w:rsidR="002E1B9A" w:rsidRPr="00EC46F6" w:rsidTr="007856D2">
        <w:tc>
          <w:tcPr>
            <w:tcW w:w="2988" w:type="dxa"/>
            <w:vAlign w:val="center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EC46F6" w:rsidRDefault="00823F20" w:rsidP="007856D2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b/>
                <w:sz w:val="24"/>
                <w:szCs w:val="24"/>
              </w:rPr>
              <w:t xml:space="preserve">dr Robert </w:t>
            </w:r>
            <w:proofErr w:type="spellStart"/>
            <w:r w:rsidRPr="00EC46F6">
              <w:rPr>
                <w:rFonts w:asciiTheme="minorHAnsi" w:hAnsiTheme="minorHAnsi" w:cs="Arial Narrow"/>
                <w:b/>
                <w:sz w:val="24"/>
                <w:szCs w:val="24"/>
              </w:rPr>
              <w:t>Fidytek</w:t>
            </w:r>
            <w:proofErr w:type="spellEnd"/>
            <w:r w:rsidRPr="00EC46F6">
              <w:rPr>
                <w:rFonts w:asciiTheme="minorHAnsi" w:hAnsiTheme="minorHAnsi" w:cs="Arial Narrow"/>
                <w:b/>
                <w:sz w:val="24"/>
                <w:szCs w:val="24"/>
              </w:rPr>
              <w:t xml:space="preserve">, mgr Rafał </w:t>
            </w:r>
            <w:proofErr w:type="spellStart"/>
            <w:r w:rsidRPr="00EC46F6">
              <w:rPr>
                <w:rFonts w:asciiTheme="minorHAnsi" w:hAnsiTheme="minorHAnsi" w:cs="Arial Narrow"/>
                <w:b/>
                <w:sz w:val="24"/>
                <w:szCs w:val="24"/>
              </w:rPr>
              <w:t>Jółkowski</w:t>
            </w:r>
            <w:proofErr w:type="spellEnd"/>
          </w:p>
        </w:tc>
      </w:tr>
      <w:tr w:rsidR="002E1B9A" w:rsidRPr="00EC46F6" w:rsidTr="007856D2">
        <w:tc>
          <w:tcPr>
            <w:tcW w:w="2988" w:type="dxa"/>
            <w:vAlign w:val="center"/>
          </w:tcPr>
          <w:p w:rsidR="002E1B9A" w:rsidRPr="00EC46F6" w:rsidRDefault="002E1B9A" w:rsidP="007856D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F7C9E" w:rsidRPr="00EC46F6" w:rsidRDefault="00CF7C9E" w:rsidP="00CF7C9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Zapoznanie z trendami rozwoju technologii internetowych.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Zapoznanie ze standardami tworzenia stron internetowych.</w:t>
            </w:r>
          </w:p>
          <w:p w:rsidR="00CF7C9E" w:rsidRPr="00EC46F6" w:rsidRDefault="00CF7C9E" w:rsidP="00CF7C9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Nauczenie tworzenia dynamicznego serwisu WWW komunikującego się z bazą danych.</w:t>
            </w:r>
          </w:p>
          <w:p w:rsidR="002E1B9A" w:rsidRPr="00EC46F6" w:rsidRDefault="00CF7C9E" w:rsidP="00CF7C9E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Nauczenie transformacji dokumentów XML i budowy schematów i definicji dokumentów XML.</w:t>
            </w:r>
          </w:p>
        </w:tc>
      </w:tr>
      <w:tr w:rsidR="002E1B9A" w:rsidRPr="00EC46F6" w:rsidTr="007856D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EC46F6" w:rsidRDefault="002E1B9A" w:rsidP="007856D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EC46F6" w:rsidRDefault="00CF7C9E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Metody reprezentacji informacji, Bazy danych, Podstawy programowania.</w:t>
            </w:r>
          </w:p>
        </w:tc>
      </w:tr>
    </w:tbl>
    <w:p w:rsidR="002E1B9A" w:rsidRPr="00EC46F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EC46F6" w:rsidTr="007856D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C46F6" w:rsidTr="007856D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EC46F6" w:rsidTr="007856D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2E1B9A" w:rsidP="007856D2">
            <w:pPr>
              <w:pStyle w:val="Nagwek1"/>
              <w:rPr>
                <w:rFonts w:asciiTheme="minorHAnsi" w:hAnsiTheme="minorHAnsi"/>
                <w:szCs w:val="24"/>
              </w:rPr>
            </w:pPr>
            <w:r w:rsidRPr="00EC46F6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50769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09399A" w:rsidP="00D613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EC46F6" w:rsidRDefault="0009399A" w:rsidP="0009399A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Posługuje się podstawowymi pojęciami z zakresu technologii internetowych.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0939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K_W16</w:t>
            </w:r>
          </w:p>
        </w:tc>
      </w:tr>
      <w:tr w:rsidR="002E1B9A" w:rsidRPr="00EC46F6" w:rsidTr="0050769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09399A" w:rsidP="00D613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EC46F6" w:rsidRDefault="0009399A" w:rsidP="0009399A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Przedstawia i opisuje elementy języka HTML oraz własności CSS.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0939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K_W15, K_W16</w:t>
            </w:r>
          </w:p>
        </w:tc>
      </w:tr>
      <w:tr w:rsidR="0009399A" w:rsidRPr="00EC46F6" w:rsidTr="0050769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399A" w:rsidRPr="00EC46F6" w:rsidRDefault="0009399A" w:rsidP="00D613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399A" w:rsidRPr="00EC46F6" w:rsidRDefault="0009399A" w:rsidP="0009399A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Identyfikuje słowa kluczowe i struktury skryptów PHP, w tym funkcje do obsługi baz danych.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399A" w:rsidRPr="00EC46F6" w:rsidRDefault="000939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K_W14</w:t>
            </w:r>
          </w:p>
        </w:tc>
      </w:tr>
      <w:tr w:rsidR="002E1B9A" w:rsidRPr="00EC46F6" w:rsidTr="007856D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50769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09399A" w:rsidP="00D613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EC46F6" w:rsidRDefault="0009399A" w:rsidP="0009399A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Tworzy dynamiczny serwis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www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komunikujący się z bazą danych oparty na architekturze MVC.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399A" w:rsidRPr="00EC46F6" w:rsidRDefault="0009399A" w:rsidP="0009399A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K_U19</w:t>
            </w:r>
          </w:p>
          <w:p w:rsidR="002E1B9A" w:rsidRPr="00EC46F6" w:rsidRDefault="0009399A" w:rsidP="0009399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K_U16, K_U18</w:t>
            </w:r>
          </w:p>
        </w:tc>
      </w:tr>
      <w:tr w:rsidR="0009399A" w:rsidRPr="00EC46F6" w:rsidTr="0050769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399A" w:rsidRPr="00EC46F6" w:rsidRDefault="0009399A" w:rsidP="00D613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399A" w:rsidRPr="00EC46F6" w:rsidRDefault="0009399A" w:rsidP="0009399A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Tworzy strony internetowe wykorzystujące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framework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CSS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Bootstrap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i bibliotekę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jQuery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399A" w:rsidRPr="00EC46F6" w:rsidRDefault="000939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K_U19</w:t>
            </w:r>
          </w:p>
        </w:tc>
      </w:tr>
      <w:tr w:rsidR="002E1B9A" w:rsidRPr="00EC46F6" w:rsidTr="0050769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09399A" w:rsidP="00D613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EC46F6" w:rsidRDefault="0009399A" w:rsidP="0009399A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Dokonuje transformacji dokumentów XML za pomocą arkuszy XSLT.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0939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K_U24</w:t>
            </w:r>
          </w:p>
        </w:tc>
      </w:tr>
      <w:tr w:rsidR="00507694" w:rsidRPr="00EC46F6" w:rsidTr="0050769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7694" w:rsidRPr="00EC46F6" w:rsidRDefault="00507694" w:rsidP="00D613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7694" w:rsidRPr="00EC46F6" w:rsidRDefault="00507694" w:rsidP="0009399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Deklaruje potrzebę ciągłego dokształcania się i rozwoju zawodowego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7694" w:rsidRPr="00EC46F6" w:rsidRDefault="00507694" w:rsidP="007856D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K_U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06</w:t>
            </w:r>
          </w:p>
        </w:tc>
      </w:tr>
      <w:tr w:rsidR="002E1B9A" w:rsidRPr="00EC46F6" w:rsidTr="007856D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7694" w:rsidRPr="00EC46F6" w:rsidTr="0050769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7694" w:rsidRPr="00EC46F6" w:rsidRDefault="00507694" w:rsidP="00263A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7694" w:rsidRPr="00EC46F6" w:rsidRDefault="00507694" w:rsidP="0009399A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Przestrzega zasad etyki zawodowej, w szczególności uczciwości, poszanowania praw autorskich i poszanowania różnorodności poglądów.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7694" w:rsidRPr="00EC46F6" w:rsidRDefault="00507694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K_K03</w:t>
            </w:r>
          </w:p>
        </w:tc>
      </w:tr>
      <w:tr w:rsidR="00507694" w:rsidRPr="00EC46F6" w:rsidTr="0050769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7694" w:rsidRPr="00EC46F6" w:rsidRDefault="00507694" w:rsidP="00263A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7694" w:rsidRPr="00EC46F6" w:rsidRDefault="00507694" w:rsidP="0009399A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7694" w:rsidRPr="00EC46F6" w:rsidRDefault="00507694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K_K01</w:t>
            </w:r>
          </w:p>
        </w:tc>
      </w:tr>
    </w:tbl>
    <w:p w:rsidR="002E1B9A" w:rsidRPr="00EC46F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C46F6" w:rsidTr="007856D2">
        <w:tc>
          <w:tcPr>
            <w:tcW w:w="10008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C46F6" w:rsidTr="007856D2">
        <w:tc>
          <w:tcPr>
            <w:tcW w:w="10008" w:type="dxa"/>
            <w:shd w:val="pct15" w:color="auto" w:fill="FFFFFF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EC46F6" w:rsidTr="007856D2">
        <w:tc>
          <w:tcPr>
            <w:tcW w:w="10008" w:type="dxa"/>
          </w:tcPr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1. Tworzenie statycznych stron internetowych w standardzie HTML5 - usystematyzowanie i pogłębienie wiedzy.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2. Opis formy prezentacji treści stron internetowych za pomocą kaskadowych arkuszy stylów w standardzie CSS3 - usystematyzowanie i pogłębienie wiedzy.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3. Tworzenie interfejsu graficznego stron internetowych za pomocą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frameworka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CSS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Bootstrap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4. Korzystanie z języka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JavaScript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za pomocą biblioteki programistycznej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jQuery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5. Podstawowe składowe języka PHP - usystematyzowanie i pogłębienie wiedzy.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6. Tworzenie prostych serwisów internetowych za pomocą systemów zarządzania treścią (CMS).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7. Tworzenie serwisów internetowych w PHP (podejście obiektowe).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8. Przypomnienie wiadomości o języku SQL. Manipulowanie danymi w bazach danych z poziomu języka SQL.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9. Obsługa baz danych z poziomu języka PHP (sterowniki producentów, warstwy abstrakcji).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10, 11, 12.Tworzenie dedykowanych serwisów internetowych za pomocą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frameworków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PHP (architektura MVC).</w:t>
            </w:r>
          </w:p>
          <w:p w:rsidR="002E1B9A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13, 14. Transformacja dokumentów XML (XSLT) i budowa schematów i definicji dokumentów XML (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XML-Schema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>).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15. Podsumowanie wykładu.</w:t>
            </w:r>
          </w:p>
        </w:tc>
      </w:tr>
      <w:tr w:rsidR="002E1B9A" w:rsidRPr="00EC46F6" w:rsidTr="007856D2">
        <w:tc>
          <w:tcPr>
            <w:tcW w:w="10008" w:type="dxa"/>
            <w:shd w:val="pct15" w:color="auto" w:fill="FFFFFF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EC46F6" w:rsidTr="007856D2">
        <w:tc>
          <w:tcPr>
            <w:tcW w:w="10008" w:type="dxa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7856D2">
        <w:tc>
          <w:tcPr>
            <w:tcW w:w="10008" w:type="dxa"/>
            <w:shd w:val="pct15" w:color="auto" w:fill="FFFFFF"/>
          </w:tcPr>
          <w:p w:rsidR="002E1B9A" w:rsidRPr="00EC46F6" w:rsidRDefault="002E1B9A" w:rsidP="007856D2">
            <w:pPr>
              <w:pStyle w:val="Nagwek1"/>
              <w:rPr>
                <w:rFonts w:asciiTheme="minorHAnsi" w:hAnsiTheme="minorHAnsi"/>
                <w:szCs w:val="24"/>
              </w:rPr>
            </w:pPr>
            <w:r w:rsidRPr="00EC46F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EC46F6" w:rsidTr="007856D2">
        <w:tc>
          <w:tcPr>
            <w:tcW w:w="10008" w:type="dxa"/>
          </w:tcPr>
          <w:p w:rsidR="00823F20" w:rsidRPr="00EC46F6" w:rsidRDefault="00823F20" w:rsidP="00823F20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Na laboratoriach studenci będą realizować zadania z zakresu: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1. Tworzenia statycznych stron WWW w standardzie HTML5.</w:t>
            </w:r>
          </w:p>
          <w:p w:rsidR="00823F20" w:rsidRPr="00EC46F6" w:rsidRDefault="00823F20" w:rsidP="00823F20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2. Formatowania wyglądu strony WWW za pomocą CSS3.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3. Tworzenia stron WWW przy użyciu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frameworka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Bootstrap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>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4, 5. Tworzenia interaktywnych stron WWW z wykorzystaniem języka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JavaScript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i biblioteki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jQuery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>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6, 7. Tworzenia stron WWW w oparciu o system zarządzania treścią.</w:t>
            </w:r>
          </w:p>
          <w:p w:rsidR="00823F20" w:rsidRPr="00EC46F6" w:rsidRDefault="00823F20" w:rsidP="00823F20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8. Tworzenia serwisów WWW w PHP zorientowanych obiektowo.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9. Tworzenia stron WWW w języku PHP komunikujących się z bazą danych.</w:t>
            </w:r>
          </w:p>
          <w:p w:rsidR="00823F20" w:rsidRPr="00EC46F6" w:rsidRDefault="00823F20" w:rsidP="00823F20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10. Tworzenia stron WWW z wykorzystaniem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frameworka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PHP (architektura MVC).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11,12. Realizacja uproszczonego projektu w architekturze MVC z wykorzystaniem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frameworka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PHP i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frameworka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Bootstrap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>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13,14. Transformacja dokumentów XML (XSLT) i budowa schematów definicji dokumentów XML (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XML-Schema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>).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15. Podsumowanie laboratorium.</w:t>
            </w:r>
          </w:p>
          <w:p w:rsidR="002E1B9A" w:rsidRPr="00EC46F6" w:rsidRDefault="00823F20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 wyniosą: [100%]</w:t>
            </w:r>
          </w:p>
        </w:tc>
      </w:tr>
      <w:tr w:rsidR="002E1B9A" w:rsidRPr="00EC46F6" w:rsidTr="007856D2">
        <w:tc>
          <w:tcPr>
            <w:tcW w:w="10008" w:type="dxa"/>
            <w:shd w:val="pct15" w:color="auto" w:fill="FFFFFF"/>
          </w:tcPr>
          <w:p w:rsidR="002E1B9A" w:rsidRPr="00EC46F6" w:rsidRDefault="002E1B9A" w:rsidP="007856D2">
            <w:pPr>
              <w:pStyle w:val="Nagwek1"/>
              <w:rPr>
                <w:rFonts w:asciiTheme="minorHAnsi" w:hAnsiTheme="minorHAnsi"/>
                <w:szCs w:val="24"/>
              </w:rPr>
            </w:pPr>
            <w:r w:rsidRPr="00EC46F6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2E1B9A" w:rsidRPr="00EC46F6" w:rsidTr="007856D2">
        <w:tc>
          <w:tcPr>
            <w:tcW w:w="10008" w:type="dxa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7856D2">
        <w:tc>
          <w:tcPr>
            <w:tcW w:w="10008" w:type="dxa"/>
            <w:shd w:val="clear" w:color="auto" w:fill="D9D9D9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EC46F6" w:rsidTr="007856D2">
        <w:tc>
          <w:tcPr>
            <w:tcW w:w="10008" w:type="dxa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EC46F6" w:rsidTr="007856D2">
        <w:tc>
          <w:tcPr>
            <w:tcW w:w="10008" w:type="dxa"/>
            <w:shd w:val="clear" w:color="auto" w:fill="D9D9D9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EC46F6" w:rsidTr="007856D2">
        <w:tc>
          <w:tcPr>
            <w:tcW w:w="10008" w:type="dxa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C46F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EC46F6" w:rsidTr="007856D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EC46F6" w:rsidRDefault="002E1B9A" w:rsidP="007856D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B87" w:rsidRPr="00EC46F6" w:rsidRDefault="007B0B87" w:rsidP="003A39F8">
            <w:pPr>
              <w:pStyle w:val="Akapitzlist"/>
              <w:numPr>
                <w:ilvl w:val="0"/>
                <w:numId w:val="9"/>
              </w:numPr>
              <w:tabs>
                <w:tab w:val="left" w:pos="252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Materiały dydaktyczne udostępnione na platformie edukacyjnej PWSZ w Elblągu.</w:t>
            </w:r>
          </w:p>
          <w:p w:rsidR="007B0B87" w:rsidRPr="00EC46F6" w:rsidRDefault="007B0B87" w:rsidP="003A39F8">
            <w:pPr>
              <w:pStyle w:val="Akapitzlist"/>
              <w:numPr>
                <w:ilvl w:val="0"/>
                <w:numId w:val="9"/>
              </w:numPr>
              <w:tabs>
                <w:tab w:val="left" w:pos="252"/>
              </w:tabs>
              <w:suppressAutoHyphens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Michael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Bowers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,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Dionysios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Synodinos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>, Victor Sumner, HTML5 i CSS3: Zaawansowane wzorce projektowe [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tł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Łukasz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Piwko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],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Helion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2013 r.</w:t>
            </w:r>
          </w:p>
          <w:p w:rsidR="007B0B87" w:rsidRPr="00EC46F6" w:rsidRDefault="007B0B87" w:rsidP="003A39F8">
            <w:pPr>
              <w:pStyle w:val="Akapitzlist"/>
              <w:numPr>
                <w:ilvl w:val="0"/>
                <w:numId w:val="9"/>
              </w:numPr>
              <w:tabs>
                <w:tab w:val="left" w:pos="252"/>
              </w:tabs>
              <w:suppressAutoHyphens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Chris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Pitt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>, Wzorzec MVC w PHP dla profesjonalistów [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tł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Łukasz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Piwko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],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Helion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2013 r.</w:t>
            </w:r>
          </w:p>
          <w:p w:rsidR="002E1B9A" w:rsidRPr="00EC46F6" w:rsidRDefault="007B0B87" w:rsidP="003A39F8">
            <w:pPr>
              <w:pStyle w:val="Akapitzlist"/>
              <w:numPr>
                <w:ilvl w:val="0"/>
                <w:numId w:val="9"/>
              </w:numPr>
              <w:tabs>
                <w:tab w:val="left" w:pos="252"/>
              </w:tabs>
              <w:suppressAutoHyphens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Ryan Benedetti, Ronan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Cranley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jQuery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tł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Ireneusz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Jakóbik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],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Helion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2012 r.</w:t>
            </w:r>
          </w:p>
        </w:tc>
      </w:tr>
      <w:tr w:rsidR="002E1B9A" w:rsidRPr="00EC46F6" w:rsidTr="007856D2">
        <w:tc>
          <w:tcPr>
            <w:tcW w:w="2660" w:type="dxa"/>
          </w:tcPr>
          <w:p w:rsidR="002E1B9A" w:rsidRPr="00EC46F6" w:rsidRDefault="002E1B9A" w:rsidP="007856D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EC46F6" w:rsidRDefault="007B0B87" w:rsidP="003A39F8">
            <w:pPr>
              <w:pStyle w:val="Akapitzlist"/>
              <w:numPr>
                <w:ilvl w:val="0"/>
                <w:numId w:val="8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Peter 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Lavin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>, PHP programowanie obiektowe [</w:t>
            </w:r>
            <w:proofErr w:type="spellStart"/>
            <w:r w:rsidRPr="00EC46F6">
              <w:rPr>
                <w:rFonts w:asciiTheme="minorHAnsi" w:hAnsiTheme="minorHAnsi" w:cs="Arial Narrow"/>
                <w:sz w:val="24"/>
                <w:szCs w:val="24"/>
              </w:rPr>
              <w:t>tł</w:t>
            </w:r>
            <w:proofErr w:type="spellEnd"/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. Julia Szajkowska], Helion 2007 r. </w:t>
            </w:r>
          </w:p>
        </w:tc>
      </w:tr>
      <w:tr w:rsidR="002E1B9A" w:rsidRPr="00EC46F6" w:rsidTr="007856D2">
        <w:tc>
          <w:tcPr>
            <w:tcW w:w="2660" w:type="dxa"/>
          </w:tcPr>
          <w:p w:rsidR="002E1B9A" w:rsidRPr="00EC46F6" w:rsidRDefault="002E1B9A" w:rsidP="007856D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B0B87" w:rsidRPr="00EC46F6" w:rsidRDefault="007B0B87" w:rsidP="007B0B87">
            <w:pPr>
              <w:numPr>
                <w:ilvl w:val="0"/>
                <w:numId w:val="5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Wykład / wykład z prezentacją multimedialną.</w:t>
            </w:r>
          </w:p>
          <w:p w:rsidR="007B0B87" w:rsidRPr="00EC46F6" w:rsidRDefault="00263A82" w:rsidP="007B0B87">
            <w:pPr>
              <w:numPr>
                <w:ilvl w:val="0"/>
                <w:numId w:val="5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Zadanie projektowe</w:t>
            </w:r>
            <w:r w:rsidR="007B0B87"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realizowan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e</w:t>
            </w:r>
            <w:r w:rsidR="007B0B87"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 podczas ćwiczeń w laboratoryjnych i jako praca własna w domu - metoda projektów.</w:t>
            </w:r>
          </w:p>
          <w:p w:rsidR="007B0B87" w:rsidRPr="00EC46F6" w:rsidRDefault="007B0B87" w:rsidP="007B0B87">
            <w:pPr>
              <w:numPr>
                <w:ilvl w:val="0"/>
                <w:numId w:val="5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Ćwiczenia w laboratorium komputerowym.</w:t>
            </w:r>
          </w:p>
          <w:p w:rsidR="002E1B9A" w:rsidRPr="00EC46F6" w:rsidRDefault="007B0B87" w:rsidP="007B0B87">
            <w:pPr>
              <w:numPr>
                <w:ilvl w:val="0"/>
                <w:numId w:val="5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Prace domowe.</w:t>
            </w:r>
          </w:p>
        </w:tc>
      </w:tr>
    </w:tbl>
    <w:p w:rsidR="002E1B9A" w:rsidRPr="00EC46F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EC46F6" w:rsidTr="007856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EC46F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E1B9A" w:rsidRPr="00EC46F6" w:rsidTr="007856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1B9A" w:rsidRPr="00EC46F6" w:rsidRDefault="000939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Zadanie projektowe (serwis komunikujący się z bazą danych wykonany w architekturze MVC)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E1B9A" w:rsidRPr="00EC46F6" w:rsidRDefault="000939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04,05,06,07,08,09</w:t>
            </w:r>
          </w:p>
        </w:tc>
      </w:tr>
      <w:tr w:rsidR="002E1B9A" w:rsidRPr="00EC46F6" w:rsidTr="007856D2">
        <w:tc>
          <w:tcPr>
            <w:tcW w:w="8208" w:type="dxa"/>
            <w:gridSpan w:val="2"/>
          </w:tcPr>
          <w:p w:rsidR="002E1B9A" w:rsidRPr="00EC46F6" w:rsidRDefault="0009399A" w:rsidP="0009399A">
            <w:pPr>
              <w:tabs>
                <w:tab w:val="left" w:pos="1959"/>
              </w:tabs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Zadania realizowane na laboratoriach</w:t>
            </w:r>
          </w:p>
        </w:tc>
        <w:tc>
          <w:tcPr>
            <w:tcW w:w="1800" w:type="dxa"/>
          </w:tcPr>
          <w:p w:rsidR="002E1B9A" w:rsidRPr="00EC46F6" w:rsidRDefault="00507694" w:rsidP="007856D2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04,05,06,08</w:t>
            </w:r>
            <w:r w:rsidR="0009399A" w:rsidRPr="00EC46F6">
              <w:rPr>
                <w:rFonts w:asciiTheme="minorHAnsi" w:hAnsiTheme="minorHAnsi" w:cs="Arial Narrow"/>
                <w:sz w:val="24"/>
                <w:szCs w:val="24"/>
              </w:rPr>
              <w:t>,0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9</w:t>
            </w:r>
          </w:p>
        </w:tc>
      </w:tr>
      <w:tr w:rsidR="0009399A" w:rsidRPr="00EC46F6" w:rsidTr="007856D2">
        <w:tc>
          <w:tcPr>
            <w:tcW w:w="8208" w:type="dxa"/>
            <w:gridSpan w:val="2"/>
          </w:tcPr>
          <w:p w:rsidR="0009399A" w:rsidRPr="00EC46F6" w:rsidRDefault="000939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Test (pytania otwarte i zamknięte) z HTML, CSS, PHP</w:t>
            </w:r>
          </w:p>
        </w:tc>
        <w:tc>
          <w:tcPr>
            <w:tcW w:w="1800" w:type="dxa"/>
          </w:tcPr>
          <w:p w:rsidR="0009399A" w:rsidRPr="00EC46F6" w:rsidRDefault="000939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01,02,03</w:t>
            </w:r>
          </w:p>
        </w:tc>
      </w:tr>
      <w:tr w:rsidR="002E1B9A" w:rsidRPr="00EC46F6" w:rsidTr="007856D2">
        <w:tc>
          <w:tcPr>
            <w:tcW w:w="8208" w:type="dxa"/>
            <w:gridSpan w:val="2"/>
          </w:tcPr>
          <w:p w:rsidR="002E1B9A" w:rsidRPr="00EC46F6" w:rsidRDefault="000939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Test (pytania otwarte i zamknięte) z XML, XSLT</w:t>
            </w:r>
          </w:p>
        </w:tc>
        <w:tc>
          <w:tcPr>
            <w:tcW w:w="1800" w:type="dxa"/>
          </w:tcPr>
          <w:p w:rsidR="002E1B9A" w:rsidRPr="00EC46F6" w:rsidRDefault="000939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06,0</w:t>
            </w:r>
            <w:r w:rsidR="00507694">
              <w:rPr>
                <w:rFonts w:asciiTheme="minorHAnsi" w:hAnsiTheme="minorHAnsi" w:cs="Arial Narrow"/>
                <w:sz w:val="24"/>
                <w:szCs w:val="24"/>
              </w:rPr>
              <w:t>9</w:t>
            </w:r>
          </w:p>
        </w:tc>
      </w:tr>
      <w:tr w:rsidR="002E1B9A" w:rsidRPr="00EC46F6" w:rsidTr="007856D2">
        <w:tc>
          <w:tcPr>
            <w:tcW w:w="2660" w:type="dxa"/>
            <w:tcBorders>
              <w:bottom w:val="single" w:sz="12" w:space="0" w:color="auto"/>
            </w:tcBorders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B87" w:rsidRPr="00EC46F6" w:rsidRDefault="007B0B87" w:rsidP="007B0B87">
            <w:pPr>
              <w:pStyle w:val="Tekstpodstawowywcity21"/>
              <w:spacing w:line="100" w:lineRule="atLeast"/>
              <w:ind w:left="0"/>
              <w:rPr>
                <w:rFonts w:asciiTheme="minorHAnsi" w:hAnsiTheme="minorHAnsi" w:cs="Arial Narrow"/>
              </w:rPr>
            </w:pPr>
            <w:r w:rsidRPr="00EC46F6">
              <w:rPr>
                <w:rFonts w:asciiTheme="minorHAnsi" w:hAnsiTheme="minorHAnsi" w:cs="Arial Narrow"/>
              </w:rPr>
              <w:t>Składowe oceny końcowej z przedmiotu:</w:t>
            </w:r>
          </w:p>
          <w:p w:rsidR="007B0B87" w:rsidRPr="00EC46F6" w:rsidRDefault="007B0B87" w:rsidP="007B0B87">
            <w:pPr>
              <w:pStyle w:val="Tekstpodstawowywcity21"/>
              <w:numPr>
                <w:ilvl w:val="0"/>
                <w:numId w:val="6"/>
              </w:numPr>
              <w:spacing w:line="100" w:lineRule="atLeast"/>
              <w:rPr>
                <w:rFonts w:asciiTheme="minorHAnsi" w:hAnsiTheme="minorHAnsi" w:cs="Arial Narrow"/>
              </w:rPr>
            </w:pPr>
            <w:r w:rsidRPr="00EC46F6">
              <w:rPr>
                <w:rFonts w:asciiTheme="minorHAnsi" w:hAnsiTheme="minorHAnsi" w:cs="Arial Narrow"/>
              </w:rPr>
              <w:t>50% oceny stanowi wynik testu;</w:t>
            </w:r>
          </w:p>
          <w:p w:rsidR="007B0B87" w:rsidRPr="00EC46F6" w:rsidRDefault="007B0B87" w:rsidP="007B0B87">
            <w:pPr>
              <w:pStyle w:val="Tekstpodstawowywcity21"/>
              <w:numPr>
                <w:ilvl w:val="0"/>
                <w:numId w:val="6"/>
              </w:numPr>
              <w:spacing w:line="100" w:lineRule="atLeast"/>
              <w:rPr>
                <w:rFonts w:asciiTheme="minorHAnsi" w:hAnsiTheme="minorHAnsi" w:cs="Arial Narrow"/>
              </w:rPr>
            </w:pPr>
            <w:r w:rsidRPr="00EC46F6">
              <w:rPr>
                <w:rFonts w:asciiTheme="minorHAnsi" w:hAnsiTheme="minorHAnsi" w:cs="Arial Narrow"/>
              </w:rPr>
              <w:t>50% oceny stanowi wynik zaliczenia laboratorium.</w:t>
            </w:r>
          </w:p>
          <w:p w:rsidR="007B0B87" w:rsidRPr="00EC46F6" w:rsidRDefault="007B0B87" w:rsidP="007B0B8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Na wynik zaliczenia laboratorium składają się:</w:t>
            </w:r>
          </w:p>
          <w:p w:rsidR="007B0B87" w:rsidRPr="00EC46F6" w:rsidRDefault="007B0B87" w:rsidP="007B0B87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70% zadania wykonywane na laboratoriach;</w:t>
            </w:r>
          </w:p>
          <w:p w:rsidR="007B0B87" w:rsidRPr="00EC46F6" w:rsidRDefault="007B0B87" w:rsidP="007B0B87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30% zadanie indywidualne realizowane w formie uproszczonego projektu.</w:t>
            </w:r>
            <w:bookmarkStart w:id="0" w:name="_GoBack"/>
            <w:bookmarkEnd w:id="0"/>
          </w:p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C46F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C46F6" w:rsidTr="007856D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C46F6" w:rsidTr="00104C6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EC46F6" w:rsidRDefault="002E1B9A" w:rsidP="00104C6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EC46F6" w:rsidTr="007856D2">
        <w:trPr>
          <w:trHeight w:val="262"/>
        </w:trPr>
        <w:tc>
          <w:tcPr>
            <w:tcW w:w="5070" w:type="dxa"/>
            <w:vMerge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EC46F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EC46F6" w:rsidRDefault="003A39F8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EC46F6" w:rsidRDefault="003A39F8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EC46F6" w:rsidRDefault="003A39F8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EC46F6" w:rsidRDefault="003A39F8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EC46F6" w:rsidRDefault="003A39F8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EC46F6" w:rsidRDefault="003A39F8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C46F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EC46F6" w:rsidRDefault="003A39F8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EC46F6" w:rsidRDefault="003A39F8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EC46F6" w:rsidRDefault="003A39F8" w:rsidP="00A44D04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87</w:t>
            </w:r>
          </w:p>
        </w:tc>
        <w:tc>
          <w:tcPr>
            <w:tcW w:w="2812" w:type="dxa"/>
            <w:vAlign w:val="center"/>
          </w:tcPr>
          <w:p w:rsidR="002E1B9A" w:rsidRPr="00EC46F6" w:rsidRDefault="003A39F8" w:rsidP="00A44D04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2E1B9A" w:rsidRPr="00EC46F6" w:rsidTr="00A44D04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C46F6" w:rsidRDefault="003A39F8" w:rsidP="00A44D04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EC46F6" w:rsidTr="00A44D04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C46F6" w:rsidRDefault="00A44D04" w:rsidP="00A44D04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  <w:t>3 ECTS</w:t>
            </w: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C46F6" w:rsidRDefault="003A39F8" w:rsidP="00A44D04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1,6 ECTS</w:t>
            </w: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L</w:t>
            </w:r>
            <w:r w:rsidR="0025587B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EC46F6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C46F6" w:rsidRDefault="003A39F8" w:rsidP="00A44D04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2,1 ECTS</w:t>
            </w:r>
          </w:p>
        </w:tc>
      </w:tr>
    </w:tbl>
    <w:p w:rsidR="002E1B9A" w:rsidRPr="00EC46F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EC46F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EC46F6" w:rsidSect="00104C6C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A82" w:rsidRDefault="00263A82" w:rsidP="00513459">
      <w:r>
        <w:separator/>
      </w:r>
    </w:p>
  </w:endnote>
  <w:endnote w:type="continuationSeparator" w:id="0">
    <w:p w:rsidR="00263A82" w:rsidRDefault="00263A8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A82" w:rsidRDefault="00263A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63A82" w:rsidRDefault="00263A8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A82" w:rsidRDefault="00263A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C510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263A82" w:rsidRDefault="00263A8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A82" w:rsidRDefault="00263A82" w:rsidP="00513459">
      <w:r>
        <w:separator/>
      </w:r>
    </w:p>
  </w:footnote>
  <w:footnote w:type="continuationSeparator" w:id="0">
    <w:p w:rsidR="00263A82" w:rsidRDefault="00263A8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A82" w:rsidRDefault="00263A82" w:rsidP="00104C6C">
    <w:pPr>
      <w:pStyle w:val="Tytu"/>
      <w:jc w:val="right"/>
      <w:rPr>
        <w:b w:val="0"/>
        <w:i/>
        <w:sz w:val="20"/>
      </w:rPr>
    </w:pPr>
  </w:p>
  <w:p w:rsidR="00263A82" w:rsidRPr="007F763F" w:rsidRDefault="00263A82" w:rsidP="00104C6C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263A82" w:rsidRPr="00104C6C" w:rsidRDefault="00263A82" w:rsidP="00104C6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 Narrow" w:hint="default"/>
        <w:lang w:val="en-U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 w:hint="default"/>
        <w:lang w:val="en-US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23D96B42"/>
    <w:multiLevelType w:val="hybridMultilevel"/>
    <w:tmpl w:val="12E0775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>
    <w:nsid w:val="2C3D6048"/>
    <w:multiLevelType w:val="hybridMultilevel"/>
    <w:tmpl w:val="4FE6A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06877"/>
    <w:multiLevelType w:val="hybridMultilevel"/>
    <w:tmpl w:val="5FA6B68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54D1303E"/>
    <w:multiLevelType w:val="hybridMultilevel"/>
    <w:tmpl w:val="DD34B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54697"/>
    <w:rsid w:val="0009399A"/>
    <w:rsid w:val="000C510D"/>
    <w:rsid w:val="000D1C4F"/>
    <w:rsid w:val="00104C6C"/>
    <w:rsid w:val="001D78B7"/>
    <w:rsid w:val="002308D7"/>
    <w:rsid w:val="0025587B"/>
    <w:rsid w:val="00263A82"/>
    <w:rsid w:val="002D1581"/>
    <w:rsid w:val="002E1B9A"/>
    <w:rsid w:val="003A39F8"/>
    <w:rsid w:val="003F62C2"/>
    <w:rsid w:val="00507694"/>
    <w:rsid w:val="00513459"/>
    <w:rsid w:val="005C4E66"/>
    <w:rsid w:val="005D555E"/>
    <w:rsid w:val="006207BD"/>
    <w:rsid w:val="007838DE"/>
    <w:rsid w:val="007856D2"/>
    <w:rsid w:val="007947A1"/>
    <w:rsid w:val="007B0B87"/>
    <w:rsid w:val="00823F20"/>
    <w:rsid w:val="00895657"/>
    <w:rsid w:val="00985777"/>
    <w:rsid w:val="00A44D04"/>
    <w:rsid w:val="00B717F2"/>
    <w:rsid w:val="00CC5A9C"/>
    <w:rsid w:val="00CF7C9E"/>
    <w:rsid w:val="00D613CB"/>
    <w:rsid w:val="00EC46F6"/>
    <w:rsid w:val="00F9270B"/>
    <w:rsid w:val="00F955E7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7B0B87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7B0B87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952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9</cp:revision>
  <dcterms:created xsi:type="dcterms:W3CDTF">2019-08-06T07:39:00Z</dcterms:created>
  <dcterms:modified xsi:type="dcterms:W3CDTF">2019-09-19T18:47:00Z</dcterms:modified>
</cp:coreProperties>
</file>